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Ханты-Мансийск                                                                             24 января 2025 года</w:t>
      </w:r>
    </w:p>
    <w:p w:rsidR="00AE51FE" w:rsidP="00AE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 Ханты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-Мансийского автономного округа – Югры Новокшенова О.А.,    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дело об административном правонарушении № 5-6-2802/2025,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Башмакова </w:t>
      </w:r>
      <w:r w:rsidR="005505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05.03.2024 в 00 час. 01 мин. Башмаков Н.А., проживающий по адресу: </w:t>
      </w:r>
      <w:r w:rsidR="005505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уплатил административный штраф в установленные законом сроки в размере 800 рублей по постановлению по делу об административном правонарушении </w:t>
      </w:r>
      <w:r w:rsidR="005505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24.12.2023.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Башмаков Н.А.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заседании, 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воспользовался.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 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продолжил рассмотрение дела в отсутствие нарушителя.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Изучив письменные материалы дела, мировой судья установил следующее.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Виновность Башмакова Н.А.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об отсутствии уплаты штрафа.</w:t>
      </w:r>
    </w:p>
    <w:p w:rsidR="00AE51FE" w:rsidP="00AE51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вина Башмакова Н.А. 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штрафа 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установленный законом срок нашли свое подтверждение. 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нарушителя мировой судья квалифицирует по ч.1 ст.20.25 КоАП РФ.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Руководствуясь ст.ст.29.9, 29.10 КоАП РФ, мировой судья</w:t>
      </w:r>
    </w:p>
    <w:p w:rsidR="00AE51FE" w:rsidP="00AE51FE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6"/>
          <w:szCs w:val="26"/>
          <w:lang w:eastAsia="ru-RU"/>
        </w:rPr>
        <w:t>ПОСТАНОВИЛ</w:t>
      </w:r>
      <w:r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:</w:t>
      </w:r>
    </w:p>
    <w:p w:rsidR="00AE51FE" w:rsidP="00AE51FE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Башмакова </w:t>
      </w:r>
      <w:r w:rsidR="005505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1600 рублей.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AE51FE" w:rsidP="00AE51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AE51FE" w:rsidP="00AE51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части 1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napToGrid w:val="0"/>
            <w:color w:val="auto"/>
            <w:sz w:val="26"/>
            <w:szCs w:val="26"/>
            <w:u w:val="none"/>
            <w:lang w:eastAsia="ru-RU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 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Получатель: УФК по Ханты-Мансийскому автономному округу – Югре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Счет (ЕКС): 40102810245370000007</w:t>
      </w:r>
    </w:p>
    <w:p w:rsidR="00AE51FE" w:rsidP="00AE51FE">
      <w:pPr>
        <w:spacing w:after="0" w:line="240" w:lineRule="auto"/>
        <w:jc w:val="both"/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</w:pPr>
      <w:r>
        <w:rPr>
          <w:rFonts w:ascii="Times New Roman" w:eastAsia="Times New Roman CYR" w:hAnsi="Times New Roman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Банк: РКЦ г. Ханты-Мансийска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БИК 007162163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ИНН 8601073664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КПП 860101001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ОКТМО – 71871000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л/</w:t>
      </w:r>
      <w:r>
        <w:rPr>
          <w:rFonts w:ascii="Times New Roman" w:hAnsi="Times New Roman"/>
          <w:bCs/>
          <w:sz w:val="26"/>
          <w:szCs w:val="26"/>
        </w:rPr>
        <w:t>сч</w:t>
      </w:r>
      <w:r>
        <w:rPr>
          <w:rFonts w:ascii="Times New Roman" w:hAnsi="Times New Roman"/>
          <w:bCs/>
          <w:sz w:val="26"/>
          <w:szCs w:val="26"/>
        </w:rPr>
        <w:t>. 04872D08080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КБК – 720 1 16 01203 01 9000 140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УИН</w:t>
      </w:r>
      <w:r>
        <w:rPr>
          <w:rFonts w:ascii="Times New Roman" w:hAnsi="Times New Roman"/>
          <w:sz w:val="26"/>
          <w:szCs w:val="26"/>
        </w:rPr>
        <w:t xml:space="preserve"> </w:t>
      </w:r>
      <w:r w:rsidRPr="00AE51FE">
        <w:rPr>
          <w:rFonts w:ascii="Times New Roman" w:hAnsi="Times New Roman"/>
          <w:bCs/>
          <w:sz w:val="26"/>
          <w:szCs w:val="26"/>
        </w:rPr>
        <w:t>0412365400715020192420170</w:t>
      </w:r>
    </w:p>
    <w:p w:rsidR="00AE51FE" w:rsidP="00AE51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E51FE" w:rsidP="00AE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О.А. Новокшенова </w:t>
      </w:r>
    </w:p>
    <w:p w:rsidR="00AE51FE" w:rsidP="00AE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верна:</w:t>
      </w:r>
    </w:p>
    <w:p w:rsidR="00AE51FE" w:rsidP="00AE51F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  О.А. Новокшенова</w:t>
      </w:r>
    </w:p>
    <w:p w:rsidR="00AE51FE" w:rsidP="00AE51FE">
      <w:pPr>
        <w:rPr>
          <w:sz w:val="26"/>
          <w:szCs w:val="26"/>
        </w:rPr>
      </w:pPr>
    </w:p>
    <w:p w:rsidR="00AE51FE" w:rsidP="00AE51FE"/>
    <w:p w:rsidR="00F120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6A"/>
    <w:rsid w:val="0055059D"/>
    <w:rsid w:val="00AE51FE"/>
    <w:rsid w:val="00B17D6A"/>
    <w:rsid w:val="00F120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3EF062-8A5E-4CE2-9190-30BC3AB9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1F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X:\assist_2\&#1051;&#1077;&#1085;&#1072;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